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13B0" w14:textId="77777777" w:rsidR="000F6E47" w:rsidRPr="00212654" w:rsidRDefault="000F6E47" w:rsidP="000F6E47">
      <w:pPr>
        <w:jc w:val="center"/>
        <w:rPr>
          <w:rFonts w:ascii="Avenir Next" w:eastAsiaTheme="minorHAnsi" w:hAnsi="Avenir Next"/>
          <w:lang w:val="en-US" w:eastAsia="en-US"/>
        </w:rPr>
      </w:pPr>
      <w:r w:rsidRPr="00212654">
        <w:rPr>
          <w:rFonts w:ascii="Avenir Next" w:eastAsiaTheme="minorHAnsi" w:hAnsi="Avenir Next"/>
          <w:lang w:val="en-US" w:eastAsia="en-US"/>
        </w:rPr>
        <w:t>ONE GALLERY</w:t>
      </w:r>
    </w:p>
    <w:p w14:paraId="45A225B9" w14:textId="77777777" w:rsidR="000F6E47" w:rsidRPr="00212654" w:rsidRDefault="000F6E47" w:rsidP="000F6E47">
      <w:pPr>
        <w:jc w:val="center"/>
        <w:rPr>
          <w:rFonts w:ascii="Avenir Next" w:eastAsiaTheme="minorHAnsi" w:hAnsi="Avenir Next"/>
          <w:lang w:val="en-US" w:eastAsia="en-US"/>
        </w:rPr>
      </w:pPr>
    </w:p>
    <w:p w14:paraId="788DFB6D" w14:textId="77777777" w:rsidR="000F6E47" w:rsidRPr="00212654" w:rsidRDefault="000F6E47" w:rsidP="000F6E47">
      <w:pPr>
        <w:jc w:val="center"/>
        <w:rPr>
          <w:rFonts w:ascii="Avenir Next" w:eastAsiaTheme="minorHAnsi" w:hAnsi="Avenir Next"/>
          <w:lang w:val="bg-BG" w:eastAsia="en-US"/>
        </w:rPr>
      </w:pPr>
      <w:r w:rsidRPr="00212654">
        <w:rPr>
          <w:rFonts w:ascii="Avenir Next" w:eastAsiaTheme="minorHAnsi" w:hAnsi="Avenir Next"/>
          <w:lang w:val="bg-BG" w:eastAsia="en-US"/>
        </w:rPr>
        <w:t>представя:</w:t>
      </w:r>
    </w:p>
    <w:p w14:paraId="79F380E7" w14:textId="77777777" w:rsidR="000F6E47" w:rsidRPr="00DD1FE3" w:rsidRDefault="000F6E47" w:rsidP="000F6E47">
      <w:pPr>
        <w:jc w:val="center"/>
        <w:rPr>
          <w:rFonts w:ascii="Avenir Next" w:hAnsi="Avenir Next"/>
          <w:sz w:val="40"/>
          <w:szCs w:val="40"/>
          <w:lang w:val="bg-BG"/>
        </w:rPr>
      </w:pPr>
    </w:p>
    <w:p w14:paraId="0DA504F3" w14:textId="47852976" w:rsidR="000F6E47" w:rsidRPr="00DD1FE3" w:rsidRDefault="000F6E47" w:rsidP="000F6E47">
      <w:pPr>
        <w:jc w:val="center"/>
        <w:rPr>
          <w:rFonts w:ascii="Avenir Next" w:hAnsi="Avenir Next"/>
          <w:sz w:val="40"/>
          <w:szCs w:val="40"/>
          <w:lang w:val="bg-BG"/>
        </w:rPr>
      </w:pPr>
      <w:r w:rsidRPr="00DD1FE3">
        <w:rPr>
          <w:rFonts w:ascii="Avenir Next" w:hAnsi="Avenir Next"/>
          <w:sz w:val="40"/>
          <w:szCs w:val="40"/>
          <w:lang w:val="bg-BG"/>
        </w:rPr>
        <w:t>СИН | SON</w:t>
      </w:r>
    </w:p>
    <w:p w14:paraId="0EBB8877" w14:textId="77777777" w:rsidR="000F6E47" w:rsidRPr="00DD1FE3" w:rsidRDefault="000F6E47" w:rsidP="000F6E47">
      <w:pPr>
        <w:jc w:val="center"/>
        <w:rPr>
          <w:rFonts w:ascii="Avenir Next" w:hAnsi="Avenir Next"/>
          <w:sz w:val="40"/>
          <w:szCs w:val="40"/>
          <w:lang w:val="bg-BG"/>
        </w:rPr>
      </w:pPr>
    </w:p>
    <w:p w14:paraId="4B6EFAD2" w14:textId="62FDC9BA" w:rsidR="000F6E47" w:rsidRPr="00DD1FE3" w:rsidRDefault="000F6E47" w:rsidP="000F6E47">
      <w:pPr>
        <w:jc w:val="center"/>
        <w:rPr>
          <w:rFonts w:ascii="Avenir Next" w:hAnsi="Avenir Next"/>
          <w:sz w:val="28"/>
          <w:szCs w:val="28"/>
          <w:lang w:val="bg-BG"/>
        </w:rPr>
      </w:pPr>
      <w:r w:rsidRPr="00DD1FE3">
        <w:rPr>
          <w:rFonts w:ascii="Avenir Next" w:hAnsi="Avenir Next"/>
          <w:sz w:val="28"/>
          <w:szCs w:val="28"/>
          <w:lang w:val="bg-BG"/>
        </w:rPr>
        <w:t>Косьо Минчев – скулптура</w:t>
      </w:r>
    </w:p>
    <w:p w14:paraId="47F69630" w14:textId="5AF56D9B" w:rsidR="000F6E47" w:rsidRPr="00DD1FE3" w:rsidRDefault="000F6E47" w:rsidP="000F6E47">
      <w:pPr>
        <w:jc w:val="center"/>
        <w:rPr>
          <w:rFonts w:ascii="Avenir Next" w:hAnsi="Avenir Next"/>
          <w:sz w:val="28"/>
          <w:szCs w:val="28"/>
          <w:lang w:val="bg-BG"/>
        </w:rPr>
      </w:pPr>
      <w:r w:rsidRPr="00DD1FE3">
        <w:rPr>
          <w:rFonts w:ascii="Avenir Next" w:hAnsi="Avenir Next"/>
          <w:sz w:val="28"/>
          <w:szCs w:val="28"/>
          <w:lang w:val="bg-BG"/>
        </w:rPr>
        <w:t>Людмила Магдалена - фотография</w:t>
      </w:r>
    </w:p>
    <w:p w14:paraId="7B992FF7" w14:textId="77777777" w:rsidR="000F6E47" w:rsidRPr="00DD1FE3" w:rsidRDefault="000F6E47" w:rsidP="000F6E47">
      <w:pPr>
        <w:rPr>
          <w:rFonts w:ascii="Avenir Next" w:hAnsi="Avenir Next"/>
          <w:sz w:val="22"/>
          <w:szCs w:val="22"/>
          <w:lang w:val="bg-BG"/>
        </w:rPr>
      </w:pPr>
    </w:p>
    <w:p w14:paraId="3ED2033A" w14:textId="0C8E5FED" w:rsidR="000F6E47" w:rsidRPr="00DD1FE3" w:rsidRDefault="000F6E47" w:rsidP="000F6E47">
      <w:pPr>
        <w:spacing w:before="100" w:beforeAutospacing="1" w:after="100" w:afterAutospacing="1"/>
        <w:jc w:val="center"/>
        <w:rPr>
          <w:rFonts w:ascii="Avenir Next" w:hAnsi="Avenir Next"/>
          <w:lang w:val="bg-BG" w:eastAsia="en-US"/>
        </w:rPr>
      </w:pPr>
      <w:r w:rsidRPr="00DD1FE3">
        <w:rPr>
          <w:rFonts w:ascii="Avenir Next" w:hAnsi="Avenir Next"/>
          <w:lang w:val="bg-BG" w:eastAsia="en-US"/>
        </w:rPr>
        <w:t>(</w:t>
      </w:r>
      <w:r w:rsidRPr="00DD1FE3">
        <w:rPr>
          <w:rFonts w:ascii="Avenir Next" w:hAnsi="Avenir Next"/>
          <w:lang w:val="bg-BG" w:eastAsia="en-US"/>
        </w:rPr>
        <w:t>13</w:t>
      </w:r>
      <w:r w:rsidRPr="00DD1FE3">
        <w:rPr>
          <w:rFonts w:ascii="Avenir Next" w:hAnsi="Avenir Next"/>
          <w:lang w:val="bg-BG" w:eastAsia="en-US"/>
        </w:rPr>
        <w:t>.0</w:t>
      </w:r>
      <w:r w:rsidRPr="00DD1FE3">
        <w:rPr>
          <w:rFonts w:ascii="Avenir Next" w:hAnsi="Avenir Next"/>
          <w:lang w:val="bg-BG" w:eastAsia="en-US"/>
        </w:rPr>
        <w:t>5</w:t>
      </w:r>
      <w:r w:rsidRPr="00DD1FE3">
        <w:rPr>
          <w:rFonts w:ascii="Avenir Next" w:hAnsi="Avenir Next"/>
          <w:lang w:val="bg-BG" w:eastAsia="en-US"/>
        </w:rPr>
        <w:t>. –  0</w:t>
      </w:r>
      <w:r w:rsidRPr="00DD1FE3">
        <w:rPr>
          <w:rFonts w:ascii="Avenir Next" w:hAnsi="Avenir Next"/>
          <w:lang w:val="bg-BG" w:eastAsia="en-US"/>
        </w:rPr>
        <w:t>4</w:t>
      </w:r>
      <w:r w:rsidRPr="00DD1FE3">
        <w:rPr>
          <w:rFonts w:ascii="Avenir Next" w:hAnsi="Avenir Next"/>
          <w:lang w:val="bg-BG" w:eastAsia="en-US"/>
        </w:rPr>
        <w:t>.0</w:t>
      </w:r>
      <w:r w:rsidRPr="00DD1FE3">
        <w:rPr>
          <w:rFonts w:ascii="Avenir Next" w:hAnsi="Avenir Next"/>
          <w:lang w:val="bg-BG" w:eastAsia="en-US"/>
        </w:rPr>
        <w:t>6</w:t>
      </w:r>
      <w:r w:rsidRPr="00DD1FE3">
        <w:rPr>
          <w:rFonts w:ascii="Avenir Next" w:hAnsi="Avenir Next"/>
          <w:lang w:val="bg-BG" w:eastAsia="en-US"/>
        </w:rPr>
        <w:t>.2021)</w:t>
      </w:r>
    </w:p>
    <w:p w14:paraId="19D2A283" w14:textId="77777777" w:rsidR="000F6E47" w:rsidRPr="00DD1FE3" w:rsidRDefault="000F6E47" w:rsidP="000F6E47">
      <w:pPr>
        <w:spacing w:before="100" w:beforeAutospacing="1" w:after="100" w:afterAutospacing="1"/>
        <w:rPr>
          <w:rFonts w:ascii="Avenir Next" w:hAnsi="Avenir Next"/>
          <w:color w:val="000000" w:themeColor="text1"/>
          <w:lang w:val="bg-BG" w:eastAsia="en-US"/>
        </w:rPr>
      </w:pPr>
    </w:p>
    <w:p w14:paraId="40B13848" w14:textId="47EE2109" w:rsidR="000F6E47" w:rsidRPr="00DD1FE3" w:rsidRDefault="000F6E47" w:rsidP="000F6E47">
      <w:pPr>
        <w:spacing w:before="100" w:beforeAutospacing="1" w:after="100" w:afterAutospacing="1"/>
        <w:rPr>
          <w:rFonts w:ascii="Avenir Next" w:hAnsi="Avenir Next"/>
          <w:color w:val="000000" w:themeColor="text1"/>
          <w:lang w:val="bg-BG" w:eastAsia="en-US"/>
        </w:rPr>
      </w:pPr>
      <w:r w:rsidRPr="00DD1FE3">
        <w:rPr>
          <w:rFonts w:ascii="Avenir Next" w:hAnsi="Avenir Next"/>
          <w:color w:val="000000" w:themeColor="text1"/>
          <w:lang w:val="bg-BG" w:eastAsia="en-US"/>
        </w:rPr>
        <w:t>Официално откриване: </w:t>
      </w:r>
      <w:r w:rsidRPr="00DD1FE3">
        <w:rPr>
          <w:rFonts w:ascii="Avenir Next" w:hAnsi="Avenir Next"/>
          <w:color w:val="000000" w:themeColor="text1"/>
          <w:lang w:val="bg-BG" w:eastAsia="en-US"/>
        </w:rPr>
        <w:t>13</w:t>
      </w:r>
      <w:r w:rsidRPr="00DD1FE3">
        <w:rPr>
          <w:rFonts w:ascii="Avenir Next" w:hAnsi="Avenir Next"/>
          <w:color w:val="000000" w:themeColor="text1"/>
          <w:lang w:val="bg-BG" w:eastAsia="en-US"/>
        </w:rPr>
        <w:t xml:space="preserve"> </w:t>
      </w:r>
      <w:r w:rsidRPr="00DD1FE3">
        <w:rPr>
          <w:rFonts w:ascii="Avenir Next" w:hAnsi="Avenir Next"/>
          <w:color w:val="000000" w:themeColor="text1"/>
          <w:lang w:val="bg-BG" w:eastAsia="en-US"/>
        </w:rPr>
        <w:t>май</w:t>
      </w:r>
      <w:r w:rsidRPr="00DD1FE3">
        <w:rPr>
          <w:rFonts w:ascii="Avenir Next" w:hAnsi="Avenir Next"/>
          <w:color w:val="000000" w:themeColor="text1"/>
          <w:lang w:val="bg-BG" w:eastAsia="en-US"/>
        </w:rPr>
        <w:t xml:space="preserve"> - четвъртък, 17:00 – 2</w:t>
      </w:r>
      <w:r w:rsidRPr="00DD1FE3">
        <w:rPr>
          <w:rFonts w:ascii="Avenir Next" w:hAnsi="Avenir Next"/>
          <w:color w:val="000000" w:themeColor="text1"/>
          <w:lang w:val="bg-BG" w:eastAsia="en-US"/>
        </w:rPr>
        <w:t>1</w:t>
      </w:r>
      <w:r w:rsidRPr="00DD1FE3">
        <w:rPr>
          <w:rFonts w:ascii="Avenir Next" w:hAnsi="Avenir Next"/>
          <w:color w:val="000000" w:themeColor="text1"/>
          <w:lang w:val="bg-BG" w:eastAsia="en-US"/>
        </w:rPr>
        <w:t>:00 ч.</w:t>
      </w:r>
    </w:p>
    <w:p w14:paraId="69C900F0" w14:textId="77777777" w:rsidR="000F6E47" w:rsidRPr="00DD1FE3" w:rsidRDefault="000F6E47" w:rsidP="000F6E47">
      <w:pPr>
        <w:ind w:left="-426" w:right="-709" w:firstLine="426"/>
        <w:rPr>
          <w:rStyle w:val="color13"/>
          <w:rFonts w:ascii="Avenir Next" w:hAnsi="Avenir Next"/>
          <w:color w:val="000000" w:themeColor="text1"/>
          <w:lang w:val="bg-BG"/>
        </w:rPr>
      </w:pPr>
      <w:r w:rsidRPr="00DD1FE3">
        <w:rPr>
          <w:rFonts w:ascii="Avenir Next" w:hAnsi="Avenir Next" w:cs="Arial"/>
          <w:color w:val="000000" w:themeColor="text1"/>
          <w:lang w:val="bg-BG"/>
        </w:rPr>
        <w:t xml:space="preserve">Галерия ONE, гр. </w:t>
      </w:r>
      <w:r w:rsidRPr="00DD1FE3">
        <w:rPr>
          <w:rStyle w:val="color13"/>
          <w:rFonts w:ascii="Avenir Next" w:hAnsi="Avenir Next"/>
          <w:color w:val="000000" w:themeColor="text1"/>
          <w:lang w:val="bg-BG"/>
        </w:rPr>
        <w:t>София</w:t>
      </w:r>
      <w:r w:rsidRPr="00DD1FE3">
        <w:rPr>
          <w:rFonts w:ascii="Avenir Next" w:hAnsi="Avenir Next"/>
          <w:color w:val="000000" w:themeColor="text1"/>
          <w:lang w:val="bg-BG"/>
        </w:rPr>
        <w:t>,</w:t>
      </w:r>
      <w:r w:rsidRPr="00DD1FE3">
        <w:rPr>
          <w:rStyle w:val="color13"/>
          <w:rFonts w:ascii="Avenir Next" w:hAnsi="Avenir Next"/>
          <w:color w:val="000000" w:themeColor="text1"/>
          <w:lang w:val="bg-BG"/>
        </w:rPr>
        <w:t xml:space="preserve"> ул. „Иван Вазов“ 14 ( вход от ул.„6-ти Септември“)</w:t>
      </w:r>
    </w:p>
    <w:p w14:paraId="5F35EEC5" w14:textId="77777777" w:rsidR="000F6E47" w:rsidRPr="00DD1FE3" w:rsidRDefault="000F6E47" w:rsidP="000F6E47">
      <w:pPr>
        <w:ind w:left="-426" w:right="-709" w:firstLine="426"/>
        <w:jc w:val="both"/>
        <w:rPr>
          <w:rFonts w:ascii="Avenir Next" w:hAnsi="Avenir Next" w:cs="Arial"/>
          <w:color w:val="000000" w:themeColor="text1"/>
          <w:lang w:val="bg-BG"/>
        </w:rPr>
      </w:pPr>
    </w:p>
    <w:p w14:paraId="3315F7E0" w14:textId="77777777" w:rsidR="000F6E47" w:rsidRPr="00DD1FE3" w:rsidRDefault="000F6E47" w:rsidP="00DD1FE3">
      <w:pPr>
        <w:jc w:val="center"/>
        <w:rPr>
          <w:rFonts w:ascii="Avenir Next" w:hAnsi="Avenir Next"/>
          <w:sz w:val="22"/>
          <w:szCs w:val="22"/>
          <w:lang w:val="bg-BG"/>
        </w:rPr>
      </w:pPr>
      <w:r w:rsidRPr="00DD1FE3">
        <w:rPr>
          <w:rFonts w:ascii="Avenir Next" w:hAnsi="Avenir Next"/>
          <w:sz w:val="22"/>
          <w:szCs w:val="22"/>
          <w:lang w:val="bg-BG"/>
        </w:rPr>
        <w:t>_______</w:t>
      </w:r>
    </w:p>
    <w:p w14:paraId="6CD30CF6" w14:textId="77777777" w:rsidR="000F6E47" w:rsidRPr="00DD1FE3" w:rsidRDefault="000F6E47" w:rsidP="00DD1FE3">
      <w:pPr>
        <w:jc w:val="both"/>
        <w:rPr>
          <w:rFonts w:ascii="Avenir Next" w:hAnsi="Avenir Next"/>
          <w:lang w:val="bg-BG"/>
        </w:rPr>
      </w:pPr>
    </w:p>
    <w:p w14:paraId="60259F0E" w14:textId="404BFF19" w:rsidR="00DD1FE3" w:rsidRPr="00DD1FE3" w:rsidRDefault="00DD1FE3" w:rsidP="00DD1FE3">
      <w:pPr>
        <w:jc w:val="both"/>
        <w:rPr>
          <w:rFonts w:ascii="Avenir Next" w:hAnsi="Avenir Next"/>
          <w:lang w:val="bg-BG"/>
        </w:rPr>
      </w:pPr>
      <w:r w:rsidRPr="00DD1FE3">
        <w:rPr>
          <w:rFonts w:ascii="Avenir Next" w:hAnsi="Avenir Next"/>
          <w:lang w:val="bg-BG"/>
        </w:rPr>
        <w:t>Кос</w:t>
      </w:r>
      <w:r w:rsidRPr="00DD1FE3">
        <w:rPr>
          <w:rFonts w:ascii="Avenir Next" w:hAnsi="Avenir Next"/>
          <w:lang w:val="bg-BG"/>
        </w:rPr>
        <w:t>ь</w:t>
      </w:r>
      <w:r w:rsidRPr="00DD1FE3">
        <w:rPr>
          <w:rFonts w:ascii="Avenir Next" w:hAnsi="Avenir Next"/>
          <w:lang w:val="bg-BG"/>
        </w:rPr>
        <w:t xml:space="preserve">о Минчев - един от “лошите момчета”  на 90-те и част от скандалните  автори от Група  XXL се завръща от Ню Йорк. Той представя актуалната си гледна точка за  позицията  на мъжката роля в </w:t>
      </w:r>
      <w:r w:rsidRPr="00DD1FE3">
        <w:rPr>
          <w:rFonts w:ascii="Avenir Next" w:hAnsi="Avenir Next"/>
          <w:lang w:val="bg-BG"/>
        </w:rPr>
        <w:t>съвременния</w:t>
      </w:r>
      <w:r w:rsidRPr="00DD1FE3">
        <w:rPr>
          <w:rFonts w:ascii="Avenir Next" w:hAnsi="Avenir Next"/>
          <w:lang w:val="bg-BG"/>
        </w:rPr>
        <w:t xml:space="preserve"> свят. Експозицията разглежда теми свързани с </w:t>
      </w:r>
      <w:r w:rsidRPr="00DD1FE3">
        <w:rPr>
          <w:rFonts w:ascii="Avenir Next" w:hAnsi="Avenir Next"/>
          <w:lang w:val="bg-BG"/>
        </w:rPr>
        <w:t>ценностите</w:t>
      </w:r>
      <w:r w:rsidRPr="00DD1FE3">
        <w:rPr>
          <w:rFonts w:ascii="Avenir Next" w:hAnsi="Avenir Next"/>
          <w:lang w:val="bg-BG"/>
        </w:rPr>
        <w:t xml:space="preserve"> и отношенията между мъжа и жената в контекста на глобализиращия технологичен свят, начин по който те комуникират разделени физически между двата континента, но заедно ментално и емоционално. Вероятно това е поредния творчески експеримент на артиста, който борави доста екстравагантно с посланията в  скулптурите си и неслучайно </w:t>
      </w:r>
      <w:r w:rsidR="00AD0027">
        <w:rPr>
          <w:rFonts w:ascii="Avenir Next" w:hAnsi="Avenir Next"/>
          <w:lang w:val="en-US"/>
        </w:rPr>
        <w:t xml:space="preserve">e </w:t>
      </w:r>
      <w:r w:rsidRPr="00DD1FE3">
        <w:rPr>
          <w:rFonts w:ascii="Avenir Next" w:hAnsi="Avenir Next"/>
          <w:lang w:val="bg-BG"/>
        </w:rPr>
        <w:t xml:space="preserve">оценен и следен от колекционерите отвъд океана. Людмила Магдалена е неговата муза и любима, която вдъхновява последните му творчески изяви. Изложбата  представлява опит за осмисляне на промяната във връзката между мъжа и жената, на промяната в гледната точка спрямо позицията на наблюдател или по-скоро изследовател, каквито двамата </w:t>
      </w:r>
      <w:r w:rsidRPr="00DD1FE3">
        <w:rPr>
          <w:rFonts w:ascii="Avenir Next" w:hAnsi="Avenir Next"/>
          <w:lang w:val="bg-BG"/>
        </w:rPr>
        <w:t>партньори</w:t>
      </w:r>
      <w:r w:rsidRPr="00DD1FE3">
        <w:rPr>
          <w:rFonts w:ascii="Avenir Next" w:hAnsi="Avenir Next"/>
          <w:lang w:val="bg-BG"/>
        </w:rPr>
        <w:t xml:space="preserve"> се определят. </w:t>
      </w:r>
      <w:r w:rsidRPr="00DD1FE3">
        <w:rPr>
          <w:rFonts w:ascii="Avenir Next" w:hAnsi="Avenir Next"/>
          <w:lang w:val="bg-BG"/>
        </w:rPr>
        <w:t>Артистичната</w:t>
      </w:r>
      <w:r w:rsidRPr="00DD1FE3">
        <w:rPr>
          <w:rFonts w:ascii="Avenir Next" w:hAnsi="Avenir Next"/>
          <w:lang w:val="bg-BG"/>
        </w:rPr>
        <w:t xml:space="preserve"> двойка</w:t>
      </w:r>
      <w:r w:rsidRPr="00DD1FE3">
        <w:rPr>
          <w:rFonts w:ascii="Avenir Next" w:hAnsi="Avenir Next"/>
          <w:lang w:val="bg-BG"/>
        </w:rPr>
        <w:t xml:space="preserve"> </w:t>
      </w:r>
      <w:r w:rsidRPr="00DD1FE3">
        <w:rPr>
          <w:rFonts w:ascii="Avenir Next" w:hAnsi="Avenir Next"/>
          <w:lang w:val="bg-BG"/>
        </w:rPr>
        <w:t xml:space="preserve">представя за пръв път заедно тема, която е разделена на  две части – експозицията SIGNAL е своеобразно изследване на НЕЯ от НЕГО в залите на СБХ, а SON изследва мъжкия образ в галерия ONE. Експозицията поставя множество въпроси  може би най – важния от които е може ли да има осъзнат синхрон между нея и него, между две ярки </w:t>
      </w:r>
      <w:r w:rsidRPr="00DD1FE3">
        <w:rPr>
          <w:rFonts w:ascii="Avenir Next" w:hAnsi="Avenir Next"/>
          <w:lang w:val="bg-BG"/>
        </w:rPr>
        <w:t>личности</w:t>
      </w:r>
      <w:r w:rsidRPr="00DD1FE3">
        <w:rPr>
          <w:rFonts w:ascii="Avenir Next" w:hAnsi="Avenir Next"/>
          <w:lang w:val="bg-BG"/>
        </w:rPr>
        <w:t xml:space="preserve"> !?</w:t>
      </w:r>
    </w:p>
    <w:p w14:paraId="3FE8595A" w14:textId="3D2CC40A" w:rsidR="00F66A7F" w:rsidRDefault="00F66A7F" w:rsidP="00F66A7F">
      <w:pPr>
        <w:jc w:val="both"/>
        <w:rPr>
          <w:rFonts w:ascii="Avenir Next" w:hAnsi="Avenir Next"/>
          <w:lang w:val="bg-BG"/>
        </w:rPr>
      </w:pPr>
      <w:r w:rsidRPr="00F66A7F">
        <w:rPr>
          <w:rFonts w:ascii="Avenir Next" w:hAnsi="Avenir Next"/>
          <w:lang w:val="bg-BG"/>
        </w:rPr>
        <w:lastRenderedPageBreak/>
        <w:t xml:space="preserve">Поредица от случайности доведе до едновременното откриване на две изложби на двамата автори в София – SIGNAL на „Шипка“ 6 и SON в ONE </w:t>
      </w:r>
      <w:proofErr w:type="spellStart"/>
      <w:r w:rsidRPr="00F66A7F">
        <w:rPr>
          <w:rFonts w:ascii="Avenir Next" w:hAnsi="Avenir Next"/>
          <w:lang w:val="bg-BG"/>
        </w:rPr>
        <w:t>Gallery</w:t>
      </w:r>
      <w:proofErr w:type="spellEnd"/>
      <w:r w:rsidRPr="00F66A7F">
        <w:rPr>
          <w:rFonts w:ascii="Avenir Next" w:hAnsi="Avenir Next"/>
          <w:lang w:val="bg-BG"/>
        </w:rPr>
        <w:t xml:space="preserve">. Това дублиране се явява и един своеобразен </w:t>
      </w:r>
      <w:proofErr w:type="spellStart"/>
      <w:r w:rsidRPr="00F66A7F">
        <w:rPr>
          <w:rFonts w:ascii="Avenir Next" w:hAnsi="Avenir Next"/>
          <w:lang w:val="bg-BG"/>
        </w:rPr>
        <w:t>пърформанс</w:t>
      </w:r>
      <w:proofErr w:type="spellEnd"/>
      <w:r w:rsidRPr="00F66A7F">
        <w:rPr>
          <w:rFonts w:ascii="Avenir Next" w:hAnsi="Avenir Next"/>
          <w:lang w:val="bg-BG"/>
        </w:rPr>
        <w:t>, в който непредвидено участват и улиците между двете галерии, докато зрителите с придвижват от едната зала към другата в очакване, да потърсят разликата, да видят нюансите в идеята на двамата автори.</w:t>
      </w:r>
    </w:p>
    <w:p w14:paraId="79698AFF" w14:textId="610650E5" w:rsidR="00F66A7F" w:rsidRDefault="00F66A7F" w:rsidP="00F66A7F">
      <w:pPr>
        <w:jc w:val="both"/>
        <w:rPr>
          <w:rFonts w:ascii="Avenir Next" w:hAnsi="Avenir Next"/>
          <w:lang w:val="bg-BG"/>
        </w:rPr>
      </w:pPr>
    </w:p>
    <w:p w14:paraId="4A5A4F8F" w14:textId="3B663CAC" w:rsidR="00F66A7F" w:rsidRPr="00F66A7F" w:rsidRDefault="00F66A7F" w:rsidP="00F66A7F">
      <w:pPr>
        <w:jc w:val="center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________</w:t>
      </w:r>
    </w:p>
    <w:p w14:paraId="5A33D776" w14:textId="464195E1" w:rsidR="000F6E47" w:rsidRDefault="000F6E47" w:rsidP="00F66A7F">
      <w:pPr>
        <w:jc w:val="both"/>
        <w:rPr>
          <w:rFonts w:ascii="Avenir Next" w:hAnsi="Avenir Next"/>
          <w:sz w:val="22"/>
          <w:szCs w:val="22"/>
          <w:lang w:val="bg-BG"/>
        </w:rPr>
      </w:pPr>
    </w:p>
    <w:p w14:paraId="214F8941" w14:textId="77777777" w:rsidR="00F66A7F" w:rsidRPr="00F66A7F" w:rsidRDefault="00F66A7F" w:rsidP="00F66A7F">
      <w:pPr>
        <w:jc w:val="both"/>
        <w:rPr>
          <w:rFonts w:ascii="Avenir Next" w:hAnsi="Avenir Next"/>
          <w:lang w:val="bg-BG"/>
        </w:rPr>
      </w:pPr>
      <w:r w:rsidRPr="00F66A7F">
        <w:rPr>
          <w:rFonts w:ascii="Avenir Next" w:hAnsi="Avenir Next"/>
          <w:lang w:val="bg-BG"/>
        </w:rPr>
        <w:t xml:space="preserve">Людмила Магдалена е родена през 1976 г. във Варна. Завършила е художествена гимназия и НАТФИЗ „Кръстьо Сарафов“, специалност „Анимационна режисура“, в класа на Стоян Дуков. Занимавала се е с кино, телевизия и реклама (в тази творческа сфера е известна като Людмила Господинова). Участвала е във фестивали с късометражно кино, анимация и </w:t>
      </w:r>
      <w:proofErr w:type="spellStart"/>
      <w:r w:rsidRPr="00F66A7F">
        <w:rPr>
          <w:rFonts w:ascii="Avenir Next" w:hAnsi="Avenir Next"/>
          <w:lang w:val="bg-BG"/>
        </w:rPr>
        <w:t>видеоинсталации</w:t>
      </w:r>
      <w:proofErr w:type="spellEnd"/>
      <w:r w:rsidRPr="00F66A7F">
        <w:rPr>
          <w:rFonts w:ascii="Avenir Next" w:hAnsi="Avenir Next"/>
          <w:lang w:val="bg-BG"/>
        </w:rPr>
        <w:t>, една от които е откупена от Националната галерия. Участвала е в арт каузи за опазване на природата. Спечелила е конкурс на Община Варна за идеен проект за паметник на Пламен Горанов, самозапалил се в знак на протест през 2013 г. </w:t>
      </w:r>
    </w:p>
    <w:p w14:paraId="035145FA" w14:textId="77777777" w:rsidR="00F66A7F" w:rsidRPr="00F66A7F" w:rsidRDefault="00F66A7F" w:rsidP="00F66A7F">
      <w:pPr>
        <w:jc w:val="both"/>
        <w:rPr>
          <w:rFonts w:ascii="Avenir Next" w:hAnsi="Avenir Next"/>
          <w:lang w:val="bg-BG"/>
        </w:rPr>
      </w:pPr>
      <w:r w:rsidRPr="00F66A7F">
        <w:rPr>
          <w:rFonts w:ascii="Avenir Next" w:hAnsi="Avenir Next"/>
          <w:lang w:val="bg-BG"/>
        </w:rPr>
        <w:t>От 10 години работи в областта на фотографията и първата й самостоятелна изложба „Вечен любим“ е през 2018 в галерия „</w:t>
      </w:r>
      <w:proofErr w:type="spellStart"/>
      <w:r w:rsidRPr="00F66A7F">
        <w:rPr>
          <w:rFonts w:ascii="Avenir Next" w:hAnsi="Avenir Next"/>
          <w:lang w:val="bg-BG"/>
        </w:rPr>
        <w:t>Аросита</w:t>
      </w:r>
      <w:proofErr w:type="spellEnd"/>
      <w:r w:rsidRPr="00F66A7F">
        <w:rPr>
          <w:rFonts w:ascii="Avenir Next" w:hAnsi="Avenir Next"/>
          <w:lang w:val="bg-BG"/>
        </w:rPr>
        <w:t xml:space="preserve">“. Участва в групова изложба „Фотография след фотографията“ с куратор Генади Гатев в </w:t>
      </w:r>
      <w:proofErr w:type="spellStart"/>
      <w:r w:rsidRPr="00F66A7F">
        <w:rPr>
          <w:rFonts w:ascii="Avenir Next" w:hAnsi="Avenir Next"/>
          <w:lang w:val="bg-BG"/>
        </w:rPr>
        <w:t>One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Gallery</w:t>
      </w:r>
      <w:proofErr w:type="spellEnd"/>
      <w:r w:rsidRPr="00F66A7F">
        <w:rPr>
          <w:rFonts w:ascii="Avenir Next" w:hAnsi="Avenir Next"/>
          <w:lang w:val="bg-BG"/>
        </w:rPr>
        <w:t xml:space="preserve"> през 2019.</w:t>
      </w:r>
    </w:p>
    <w:p w14:paraId="5FF6469C" w14:textId="77777777" w:rsidR="00F66A7F" w:rsidRPr="00F66A7F" w:rsidRDefault="00F66A7F" w:rsidP="00F66A7F">
      <w:pPr>
        <w:jc w:val="both"/>
        <w:rPr>
          <w:rFonts w:ascii="Avenir Next" w:hAnsi="Avenir Next"/>
          <w:lang w:val="bg-BG"/>
        </w:rPr>
      </w:pPr>
      <w:r w:rsidRPr="00F66A7F">
        <w:rPr>
          <w:rFonts w:ascii="Avenir Next" w:hAnsi="Avenir Next"/>
          <w:lang w:val="bg-BG"/>
        </w:rPr>
        <w:t> </w:t>
      </w:r>
    </w:p>
    <w:p w14:paraId="05FFB0C2" w14:textId="77777777" w:rsidR="00F66A7F" w:rsidRPr="00F66A7F" w:rsidRDefault="00F66A7F" w:rsidP="00F66A7F">
      <w:pPr>
        <w:jc w:val="both"/>
        <w:rPr>
          <w:rFonts w:ascii="Avenir Next" w:hAnsi="Avenir Next"/>
          <w:lang w:val="bg-BG"/>
        </w:rPr>
      </w:pPr>
      <w:r w:rsidRPr="00F66A7F">
        <w:rPr>
          <w:rFonts w:ascii="Avenir Next" w:hAnsi="Avenir Next"/>
          <w:lang w:val="bg-BG"/>
        </w:rPr>
        <w:t xml:space="preserve">Косьо Минчев е роден през 1969 г. Завършва Националната художествена академия. Той е един от най-видимите и дори скандални автори, свързани с дейността на групата XXL през 90-те. Известен е със своите провокативни ре-концептуализации на класическата живопис и скулптура. От 1997 живее в Ню Йорк. Той е излагал творбите си в цяла Европа и в САЩ, включително </w:t>
      </w:r>
      <w:proofErr w:type="spellStart"/>
      <w:r w:rsidRPr="00F66A7F">
        <w:rPr>
          <w:rFonts w:ascii="Avenir Next" w:hAnsi="Avenir Next"/>
          <w:lang w:val="bg-BG"/>
        </w:rPr>
        <w:t>Херинген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Кунстферейн</w:t>
      </w:r>
      <w:proofErr w:type="spellEnd"/>
      <w:r w:rsidRPr="00F66A7F">
        <w:rPr>
          <w:rFonts w:ascii="Avenir Next" w:hAnsi="Avenir Next"/>
          <w:lang w:val="bg-BG"/>
        </w:rPr>
        <w:t xml:space="preserve"> в Германия, Дом Витгенщайн във Виена, Музея на изкуствата </w:t>
      </w:r>
      <w:proofErr w:type="spellStart"/>
      <w:r w:rsidRPr="00F66A7F">
        <w:rPr>
          <w:rFonts w:ascii="Avenir Next" w:hAnsi="Avenir Next"/>
          <w:lang w:val="bg-BG"/>
        </w:rPr>
        <w:t>Куинс</w:t>
      </w:r>
      <w:proofErr w:type="spellEnd"/>
      <w:r w:rsidRPr="00F66A7F">
        <w:rPr>
          <w:rFonts w:ascii="Avenir Next" w:hAnsi="Avenir Next"/>
          <w:lang w:val="bg-BG"/>
        </w:rPr>
        <w:t xml:space="preserve"> в Ню Йорк и Обществената галерия Бомонт в Люксембург. Изложбите му са обект на много публикации, включително </w:t>
      </w:r>
      <w:proofErr w:type="spellStart"/>
      <w:r w:rsidRPr="00F66A7F">
        <w:rPr>
          <w:rFonts w:ascii="Avenir Next" w:hAnsi="Avenir Next"/>
          <w:lang w:val="bg-BG"/>
        </w:rPr>
        <w:t>The</w:t>
      </w:r>
      <w:proofErr w:type="spellEnd"/>
      <w:r w:rsidRPr="00F66A7F">
        <w:rPr>
          <w:rFonts w:ascii="Avenir Next" w:hAnsi="Avenir Next"/>
          <w:lang w:val="bg-BG"/>
        </w:rPr>
        <w:t xml:space="preserve"> New </w:t>
      </w:r>
      <w:proofErr w:type="spellStart"/>
      <w:r w:rsidRPr="00F66A7F">
        <w:rPr>
          <w:rFonts w:ascii="Avenir Next" w:hAnsi="Avenir Next"/>
          <w:lang w:val="bg-BG"/>
        </w:rPr>
        <w:t>York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Times</w:t>
      </w:r>
      <w:proofErr w:type="spellEnd"/>
      <w:r w:rsidRPr="00F66A7F">
        <w:rPr>
          <w:rFonts w:ascii="Avenir Next" w:hAnsi="Avenir Next"/>
          <w:lang w:val="bg-BG"/>
        </w:rPr>
        <w:t xml:space="preserve">, </w:t>
      </w:r>
      <w:proofErr w:type="spellStart"/>
      <w:r w:rsidRPr="00F66A7F">
        <w:rPr>
          <w:rFonts w:ascii="Avenir Next" w:hAnsi="Avenir Next"/>
          <w:lang w:val="bg-BG"/>
        </w:rPr>
        <w:t>Village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Voice</w:t>
      </w:r>
      <w:proofErr w:type="spellEnd"/>
      <w:r w:rsidRPr="00F66A7F">
        <w:rPr>
          <w:rFonts w:ascii="Avenir Next" w:hAnsi="Avenir Next"/>
          <w:lang w:val="bg-BG"/>
        </w:rPr>
        <w:t xml:space="preserve">, </w:t>
      </w:r>
      <w:proofErr w:type="spellStart"/>
      <w:r w:rsidRPr="00F66A7F">
        <w:rPr>
          <w:rFonts w:ascii="Avenir Next" w:hAnsi="Avenir Next"/>
          <w:lang w:val="bg-BG"/>
        </w:rPr>
        <w:t>Sculpture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Magazine</w:t>
      </w:r>
      <w:proofErr w:type="spellEnd"/>
      <w:r w:rsidRPr="00F66A7F">
        <w:rPr>
          <w:rFonts w:ascii="Avenir Next" w:hAnsi="Avenir Next"/>
          <w:lang w:val="bg-BG"/>
        </w:rPr>
        <w:t xml:space="preserve">, </w:t>
      </w:r>
      <w:proofErr w:type="spellStart"/>
      <w:r w:rsidRPr="00F66A7F">
        <w:rPr>
          <w:rFonts w:ascii="Avenir Next" w:hAnsi="Avenir Next"/>
          <w:lang w:val="bg-BG"/>
        </w:rPr>
        <w:t>Woxx</w:t>
      </w:r>
      <w:proofErr w:type="spellEnd"/>
      <w:r w:rsidRPr="00F66A7F">
        <w:rPr>
          <w:rFonts w:ascii="Avenir Next" w:hAnsi="Avenir Next"/>
          <w:lang w:val="bg-BG"/>
        </w:rPr>
        <w:t xml:space="preserve">, </w:t>
      </w:r>
      <w:proofErr w:type="spellStart"/>
      <w:r w:rsidRPr="00F66A7F">
        <w:rPr>
          <w:rFonts w:ascii="Avenir Next" w:hAnsi="Avenir Next"/>
          <w:lang w:val="bg-BG"/>
        </w:rPr>
        <w:t>Zeitung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vum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Lëtzebuerger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Vollek</w:t>
      </w:r>
      <w:proofErr w:type="spellEnd"/>
      <w:r w:rsidRPr="00F66A7F">
        <w:rPr>
          <w:rFonts w:ascii="Avenir Next" w:hAnsi="Avenir Next"/>
          <w:lang w:val="bg-BG"/>
        </w:rPr>
        <w:t xml:space="preserve"> и </w:t>
      </w:r>
      <w:proofErr w:type="spellStart"/>
      <w:r w:rsidRPr="00F66A7F">
        <w:rPr>
          <w:rFonts w:ascii="Avenir Next" w:hAnsi="Avenir Next"/>
          <w:lang w:val="bg-BG"/>
        </w:rPr>
        <w:t>D'Lëtzebuerger</w:t>
      </w:r>
      <w:proofErr w:type="spellEnd"/>
      <w:r w:rsidRPr="00F66A7F">
        <w:rPr>
          <w:rFonts w:ascii="Avenir Next" w:hAnsi="Avenir Next"/>
          <w:lang w:val="bg-BG"/>
        </w:rPr>
        <w:t xml:space="preserve"> </w:t>
      </w:r>
      <w:proofErr w:type="spellStart"/>
      <w:r w:rsidRPr="00F66A7F">
        <w:rPr>
          <w:rFonts w:ascii="Avenir Next" w:hAnsi="Avenir Next"/>
          <w:lang w:val="bg-BG"/>
        </w:rPr>
        <w:t>Land</w:t>
      </w:r>
      <w:proofErr w:type="spellEnd"/>
      <w:r w:rsidRPr="00F66A7F">
        <w:rPr>
          <w:rFonts w:ascii="Avenir Next" w:hAnsi="Avenir Next"/>
          <w:lang w:val="bg-BG"/>
        </w:rPr>
        <w:t xml:space="preserve"> в Люксембург, в. „Култура“ и др.</w:t>
      </w:r>
    </w:p>
    <w:p w14:paraId="5D1FA025" w14:textId="77777777" w:rsidR="00F66A7F" w:rsidRPr="00075C89" w:rsidRDefault="00F66A7F" w:rsidP="00F66A7F">
      <w:pPr>
        <w:jc w:val="both"/>
        <w:rPr>
          <w:rFonts w:ascii="Avenir Next" w:hAnsi="Avenir Next"/>
          <w:sz w:val="22"/>
          <w:szCs w:val="22"/>
          <w:lang w:val="bg-BG"/>
        </w:rPr>
      </w:pPr>
    </w:p>
    <w:sectPr w:rsidR="00F66A7F" w:rsidRPr="0007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7"/>
    <w:rsid w:val="00075C89"/>
    <w:rsid w:val="000F6E47"/>
    <w:rsid w:val="004F2C59"/>
    <w:rsid w:val="009F426A"/>
    <w:rsid w:val="00AD0027"/>
    <w:rsid w:val="00DD1FE3"/>
    <w:rsid w:val="00F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DAC607"/>
  <w15:chartTrackingRefBased/>
  <w15:docId w15:val="{48A7FDF3-7F7C-2148-B981-F304171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47"/>
    <w:rPr>
      <w:rFonts w:ascii="Times New Roman" w:eastAsia="Times New Roman" w:hAnsi="Times New Roman" w:cs="Times New Roman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3">
    <w:name w:val="color_13"/>
    <w:rsid w:val="000F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2021-05-10T10:54:00Z</dcterms:created>
  <dcterms:modified xsi:type="dcterms:W3CDTF">2021-05-10T11:44:00Z</dcterms:modified>
</cp:coreProperties>
</file>